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 xml:space="preserve">30. </w:t>
      </w:r>
      <w:r>
        <w:rPr>
          <w:rFonts w:ascii="Lato medium" w:hAnsi="Lato medium"/>
          <w:sz w:val="40"/>
          <w:szCs w:val="40"/>
        </w:rPr>
        <w:t>Francuska – atlantska, sredozemna i alpska država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Između Atlantika i Sredozemlja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Francuska leži između dvaju vrlo prometnih mora – Sredozemnog mora i Atlantskog oceana </w:t>
      </w:r>
      <w:r>
        <w:rPr>
          <w:rFonts w:ascii="Lato medium" w:hAnsi="Lato medium"/>
          <w:sz w:val="30"/>
          <w:szCs w:val="30"/>
        </w:rPr>
        <w:t xml:space="preserve">te je istodobno, </w:t>
      </w:r>
      <w:r>
        <w:rPr>
          <w:rFonts w:ascii="Lato medium" w:hAnsi="Lato medium"/>
          <w:sz w:val="30"/>
          <w:szCs w:val="30"/>
        </w:rPr>
        <w:t xml:space="preserve">kontinentska država dobro povezana sa srednjom Europom.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R</w:t>
      </w:r>
      <w:r>
        <w:rPr>
          <w:rFonts w:ascii="Lato medium" w:hAnsi="Lato medium"/>
          <w:sz w:val="30"/>
          <w:szCs w:val="30"/>
        </w:rPr>
        <w:t>an</w:t>
      </w:r>
      <w:r>
        <w:rPr>
          <w:rFonts w:ascii="Lato medium" w:hAnsi="Lato medium"/>
          <w:sz w:val="30"/>
          <w:szCs w:val="30"/>
        </w:rPr>
        <w:t>a</w:t>
      </w:r>
      <w:r>
        <w:rPr>
          <w:rFonts w:ascii="Lato medium" w:hAnsi="Lato medium"/>
          <w:sz w:val="30"/>
          <w:szCs w:val="30"/>
        </w:rPr>
        <w:t xml:space="preserve"> industrijaliz</w:t>
      </w:r>
      <w:r>
        <w:rPr>
          <w:rFonts w:ascii="Lato medium" w:hAnsi="Lato medium"/>
          <w:sz w:val="30"/>
          <w:szCs w:val="30"/>
        </w:rPr>
        <w:t>acija</w:t>
      </w:r>
      <w:r>
        <w:rPr>
          <w:rFonts w:ascii="Lato medium" w:hAnsi="Lato medium"/>
          <w:sz w:val="30"/>
          <w:szCs w:val="30"/>
        </w:rPr>
        <w:t xml:space="preserve"> i uključen</w:t>
      </w:r>
      <w:r>
        <w:rPr>
          <w:rFonts w:ascii="Lato medium" w:hAnsi="Lato medium"/>
          <w:sz w:val="30"/>
          <w:szCs w:val="30"/>
        </w:rPr>
        <w:t>ost</w:t>
      </w:r>
      <w:r>
        <w:rPr>
          <w:rFonts w:ascii="Lato medium" w:hAnsi="Lato medium"/>
          <w:sz w:val="30"/>
          <w:szCs w:val="30"/>
        </w:rPr>
        <w:t xml:space="preserve"> u kolonijalnu podjelu svijeta </w:t>
      </w:r>
      <w:r>
        <w:rPr>
          <w:rFonts w:ascii="Lato medium" w:hAnsi="Lato medium"/>
          <w:sz w:val="30"/>
          <w:szCs w:val="30"/>
        </w:rPr>
        <w:t>utjecalo je da je danas</w:t>
      </w:r>
      <w:r>
        <w:rPr>
          <w:rFonts w:ascii="Lato medium" w:hAnsi="Lato medium"/>
          <w:sz w:val="30"/>
          <w:szCs w:val="30"/>
        </w:rPr>
        <w:t xml:space="preserve"> Francuska zadržala mjesto među gospodarski vodećim državama svijeta.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Prirodna obilježja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Stara gromadna gorja zauzimaju središnji i sjeveroistočni dio države. </w:t>
      </w:r>
    </w:p>
    <w:p>
      <w:pPr>
        <w:pStyle w:val="Normal"/>
        <w:numPr>
          <w:ilvl w:val="0"/>
          <w:numId w:val="2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Mlade ulančane planine, Pireneji, Alpe i Jura  pružaju se na jugoistoku i jugozapadu Francuske.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Velik dio Francuske čine zavale i priobalne ravnice, </w:t>
      </w:r>
      <w:r>
        <w:rPr>
          <w:rFonts w:ascii="Lato medium" w:hAnsi="Lato medium"/>
          <w:sz w:val="30"/>
          <w:szCs w:val="30"/>
        </w:rPr>
        <w:t>č</w:t>
      </w:r>
      <w:r>
        <w:rPr>
          <w:rFonts w:ascii="Lato medium" w:hAnsi="Lato medium"/>
          <w:sz w:val="30"/>
          <w:szCs w:val="30"/>
        </w:rPr>
        <w:t xml:space="preserve">ak 60 % njezine površine niže je od 200 metara. </w:t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Klima je pretežno umjereno topla vlažna, maritimnija u nizinama uz Atlantski ocean, a kontinentalnija prema unutrašnjosti </w:t>
      </w:r>
      <w:r>
        <w:rPr>
          <w:rFonts w:ascii="Lato medium" w:hAnsi="Lato medium"/>
          <w:sz w:val="30"/>
          <w:szCs w:val="30"/>
        </w:rPr>
        <w:t>dok je s</w:t>
      </w:r>
      <w:r>
        <w:rPr>
          <w:rFonts w:ascii="Lato medium" w:hAnsi="Lato medium"/>
          <w:sz w:val="30"/>
          <w:szCs w:val="30"/>
        </w:rPr>
        <w:t xml:space="preserve">redozemna klima ograničena na uže priobalno područje.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LibreOffice/7.0.1.2$Windows_X86_64 LibreOffice_project/7cbcfc562f6eb6708b5ff7d7397325de9e764452</Application>
  <Pages>1</Pages>
  <Words>129</Words>
  <Characters>759</Characters>
  <CharactersWithSpaces>883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2021-08-10T21:16:58Z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